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F30F" w14:textId="01BB8DB9" w:rsidR="00F871F7" w:rsidRPr="003D62DF" w:rsidRDefault="002510F1" w:rsidP="00F871F7">
      <w:pPr>
        <w:jc w:val="center"/>
        <w:rPr>
          <w:rFonts w:cstheme="minorHAnsi"/>
          <w:sz w:val="36"/>
          <w:szCs w:val="36"/>
        </w:rPr>
      </w:pPr>
      <w:r w:rsidRPr="003D62DF">
        <w:rPr>
          <w:rFonts w:eastAsia="Times New Roman" w:cstheme="minorHAnsi"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0C23B81" wp14:editId="49C28E16">
            <wp:simplePos x="0" y="0"/>
            <wp:positionH relativeFrom="column">
              <wp:posOffset>6107430</wp:posOffset>
            </wp:positionH>
            <wp:positionV relativeFrom="paragraph">
              <wp:posOffset>264</wp:posOffset>
            </wp:positionV>
            <wp:extent cx="822960" cy="822960"/>
            <wp:effectExtent l="0" t="0" r="0" b="0"/>
            <wp:wrapTight wrapText="bothSides">
              <wp:wrapPolygon edited="0">
                <wp:start x="6500" y="0"/>
                <wp:lineTo x="0" y="3000"/>
                <wp:lineTo x="0" y="17000"/>
                <wp:lineTo x="5500" y="21000"/>
                <wp:lineTo x="6500" y="21000"/>
                <wp:lineTo x="14500" y="21000"/>
                <wp:lineTo x="15500" y="21000"/>
                <wp:lineTo x="21000" y="17000"/>
                <wp:lineTo x="21000" y="3000"/>
                <wp:lineTo x="14500" y="0"/>
                <wp:lineTo x="650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62DF">
        <w:rPr>
          <w:rFonts w:eastAsia="Times New Roman" w:cstheme="minorHAnsi"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E54B4B1" wp14:editId="13389234">
            <wp:simplePos x="0" y="0"/>
            <wp:positionH relativeFrom="column">
              <wp:posOffset>3175</wp:posOffset>
            </wp:positionH>
            <wp:positionV relativeFrom="paragraph">
              <wp:posOffset>264</wp:posOffset>
            </wp:positionV>
            <wp:extent cx="777240" cy="822960"/>
            <wp:effectExtent l="0" t="0" r="3810" b="0"/>
            <wp:wrapTight wrapText="bothSides">
              <wp:wrapPolygon edited="0">
                <wp:start x="8471" y="0"/>
                <wp:lineTo x="3706" y="2000"/>
                <wp:lineTo x="0" y="5500"/>
                <wp:lineTo x="0" y="9000"/>
                <wp:lineTo x="7941" y="16500"/>
                <wp:lineTo x="4235" y="16500"/>
                <wp:lineTo x="4235" y="18500"/>
                <wp:lineTo x="7412" y="21000"/>
                <wp:lineTo x="13235" y="21000"/>
                <wp:lineTo x="16941" y="19000"/>
                <wp:lineTo x="16412" y="17000"/>
                <wp:lineTo x="12176" y="16500"/>
                <wp:lineTo x="12706" y="16500"/>
                <wp:lineTo x="21176" y="9000"/>
                <wp:lineTo x="21176" y="5500"/>
                <wp:lineTo x="14824" y="500"/>
                <wp:lineTo x="10588" y="0"/>
                <wp:lineTo x="847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1F7" w:rsidRPr="003D62DF">
        <w:rPr>
          <w:rFonts w:eastAsia="Times New Roman" w:cstheme="minorHAnsi"/>
          <w:color w:val="000000"/>
          <w:sz w:val="36"/>
          <w:szCs w:val="36"/>
        </w:rPr>
        <w:t xml:space="preserve">Coaches Commitment to </w:t>
      </w:r>
      <w:r w:rsidR="005E08E2" w:rsidRPr="003D62DF">
        <w:rPr>
          <w:rFonts w:eastAsia="Times New Roman" w:cstheme="minorHAnsi"/>
          <w:color w:val="000000"/>
          <w:sz w:val="36"/>
          <w:szCs w:val="36"/>
        </w:rPr>
        <w:t>South Hills Catholic Academy</w:t>
      </w:r>
      <w:r w:rsidR="005E08E2" w:rsidRPr="003D62DF">
        <w:rPr>
          <w:rFonts w:eastAsia="Times New Roman" w:cstheme="minorHAnsi"/>
          <w:color w:val="000000"/>
          <w:sz w:val="36"/>
          <w:szCs w:val="36"/>
        </w:rPr>
        <w:br/>
      </w:r>
      <w:r w:rsidR="00F871F7" w:rsidRPr="003D62DF">
        <w:rPr>
          <w:rFonts w:eastAsia="Times New Roman" w:cstheme="minorHAnsi"/>
          <w:color w:val="000000"/>
          <w:sz w:val="36"/>
          <w:szCs w:val="36"/>
        </w:rPr>
        <w:t xml:space="preserve">Requirements and Guidelines </w:t>
      </w:r>
    </w:p>
    <w:p w14:paraId="75B017C2" w14:textId="2ECC39AB" w:rsidR="00942235" w:rsidRPr="005E08E2" w:rsidRDefault="00F871F7" w:rsidP="002874DC">
      <w:pPr>
        <w:spacing w:after="240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="00FF6D0D">
        <w:rPr>
          <w:rFonts w:eastAsia="Times New Roman" w:cstheme="minorHAnsi"/>
          <w:color w:val="000000"/>
          <w:sz w:val="20"/>
          <w:szCs w:val="20"/>
        </w:rPr>
        <w:br/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The 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appointment of 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coaches is vital if an athletic program is to reflect Christian values. </w:t>
      </w:r>
      <w:r w:rsidR="009D4552" w:rsidRPr="005E08E2">
        <w:rPr>
          <w:rFonts w:eastAsia="Times New Roman" w:cstheme="minorHAnsi"/>
          <w:color w:val="000000"/>
          <w:sz w:val="20"/>
          <w:szCs w:val="20"/>
        </w:rPr>
        <w:t xml:space="preserve">South Hills Catholic Academy (SHCA) 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does not select coaches just on their 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knowledge of the sport, but 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also on their 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potential 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as a 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youth minister who will reflect and model 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Christian 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>values.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 Following this model, a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ll coaches 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at </w:t>
      </w:r>
      <w:r w:rsidR="009D4552" w:rsidRPr="005E08E2">
        <w:rPr>
          <w:rFonts w:eastAsia="Times New Roman" w:cstheme="minorHAnsi"/>
          <w:color w:val="000000"/>
          <w:sz w:val="20"/>
          <w:szCs w:val="20"/>
        </w:rPr>
        <w:t>SHCA</w:t>
      </w:r>
      <w:r w:rsidR="00A645FE" w:rsidRPr="005E08E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>must:</w:t>
      </w:r>
    </w:p>
    <w:p w14:paraId="7F8C5E64" w14:textId="708F14B7" w:rsidR="00942235" w:rsidRPr="005E08E2" w:rsidRDefault="00942235" w:rsidP="0028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Demonstrate a consistent Christian ethic on and off the field or court.</w:t>
      </w:r>
    </w:p>
    <w:p w14:paraId="3C1A982F" w14:textId="4B427AB9" w:rsidR="00710380" w:rsidRPr="005E08E2" w:rsidRDefault="00710380" w:rsidP="0028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Complete all requirements for school volunteers as outlined on the </w:t>
      </w:r>
      <w:hyperlink r:id="rId9" w:history="1">
        <w:r w:rsidRPr="005E08E2">
          <w:rPr>
            <w:rStyle w:val="Hyperlink"/>
            <w:rFonts w:eastAsia="Times New Roman" w:cstheme="minorHAnsi"/>
            <w:sz w:val="20"/>
            <w:szCs w:val="20"/>
          </w:rPr>
          <w:t xml:space="preserve">Diocese of Pittsburgh </w:t>
        </w:r>
        <w:r w:rsidR="00AE4CDC" w:rsidRPr="005E08E2">
          <w:rPr>
            <w:rStyle w:val="Hyperlink"/>
            <w:rFonts w:eastAsia="Times New Roman" w:cstheme="minorHAnsi"/>
            <w:sz w:val="20"/>
            <w:szCs w:val="20"/>
          </w:rPr>
          <w:t>(</w:t>
        </w:r>
        <w:r w:rsidR="00AE4CDC" w:rsidRPr="005E08E2">
          <w:rPr>
            <w:rStyle w:val="Hyperlink"/>
            <w:rFonts w:eastAsia="Times New Roman" w:cstheme="minorHAnsi"/>
            <w:sz w:val="20"/>
            <w:szCs w:val="20"/>
          </w:rPr>
          <w:t xml:space="preserve">DOP) </w:t>
        </w:r>
        <w:r w:rsidRPr="005E08E2">
          <w:rPr>
            <w:rStyle w:val="Hyperlink"/>
            <w:rFonts w:eastAsia="Times New Roman" w:cstheme="minorHAnsi"/>
            <w:sz w:val="20"/>
            <w:szCs w:val="20"/>
          </w:rPr>
          <w:t>School Volunteer Compliance</w:t>
        </w:r>
      </w:hyperlink>
      <w:r w:rsidRPr="005E08E2">
        <w:rPr>
          <w:rFonts w:eastAsia="Times New Roman" w:cstheme="minorHAnsi"/>
          <w:color w:val="000000"/>
          <w:sz w:val="20"/>
          <w:szCs w:val="20"/>
        </w:rPr>
        <w:t xml:space="preserve"> web page. This includes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 registration in the</w:t>
      </w:r>
      <w:r w:rsidR="00DE17A7" w:rsidRPr="005E08E2">
        <w:rPr>
          <w:rFonts w:cstheme="minorHAnsi"/>
          <w:sz w:val="20"/>
          <w:szCs w:val="20"/>
        </w:rPr>
        <w:t xml:space="preserve">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VIRTUS online database, </w:t>
      </w:r>
      <w:r w:rsidRPr="005E08E2">
        <w:rPr>
          <w:rFonts w:eastAsia="Times New Roman" w:cstheme="minorHAnsi"/>
          <w:color w:val="000000"/>
          <w:sz w:val="20"/>
          <w:szCs w:val="20"/>
        </w:rPr>
        <w:t>a</w:t>
      </w:r>
      <w:r w:rsidRPr="005E08E2">
        <w:rPr>
          <w:rFonts w:cstheme="minorHAnsi"/>
          <w:sz w:val="20"/>
          <w:szCs w:val="20"/>
        </w:rPr>
        <w:t xml:space="preserve"> 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Child Abuse History Clearance, an FBI Clearance or Waiver, </w:t>
      </w:r>
      <w:r w:rsidR="008218C9" w:rsidRPr="005E08E2">
        <w:rPr>
          <w:rFonts w:eastAsia="Times New Roman" w:cstheme="minorHAnsi"/>
          <w:color w:val="000000"/>
          <w:sz w:val="20"/>
          <w:szCs w:val="20"/>
        </w:rPr>
        <w:t xml:space="preserve">and 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completion of the Protecting God’s Children and Mandated Reporter Training classes. </w:t>
      </w:r>
    </w:p>
    <w:p w14:paraId="4841F693" w14:textId="0BB01B0E" w:rsidR="00942235" w:rsidRPr="005E08E2" w:rsidRDefault="00942235" w:rsidP="0028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Attend </w:t>
      </w:r>
      <w:r w:rsidR="004E7C9D">
        <w:rPr>
          <w:rFonts w:eastAsia="Times New Roman" w:cstheme="minorHAnsi"/>
          <w:color w:val="000000"/>
          <w:sz w:val="20"/>
          <w:szCs w:val="20"/>
        </w:rPr>
        <w:t>any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36413B" w:rsidRPr="005E08E2">
        <w:rPr>
          <w:rFonts w:eastAsia="Times New Roman" w:cstheme="minorHAnsi"/>
          <w:color w:val="000000"/>
          <w:sz w:val="20"/>
          <w:szCs w:val="20"/>
        </w:rPr>
        <w:t>“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>Play Like a Champion Today</w:t>
      </w:r>
      <w:r w:rsidR="0036413B" w:rsidRPr="005E08E2">
        <w:rPr>
          <w:rFonts w:eastAsia="Times New Roman" w:cstheme="minorHAnsi"/>
          <w:color w:val="000000"/>
          <w:sz w:val="20"/>
          <w:szCs w:val="20"/>
        </w:rPr>
        <w:t>”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 programs or </w:t>
      </w:r>
      <w:r w:rsidR="00AE4CDC" w:rsidRPr="005E08E2">
        <w:rPr>
          <w:rFonts w:eastAsia="Times New Roman" w:cstheme="minorHAnsi"/>
          <w:color w:val="000000"/>
          <w:sz w:val="20"/>
          <w:szCs w:val="20"/>
        </w:rPr>
        <w:t xml:space="preserve">other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clinics </w:t>
      </w:r>
      <w:r w:rsidR="00AE4CDC" w:rsidRPr="005E08E2">
        <w:rPr>
          <w:rFonts w:eastAsia="Times New Roman" w:cstheme="minorHAnsi"/>
          <w:color w:val="000000"/>
          <w:sz w:val="20"/>
          <w:szCs w:val="20"/>
        </w:rPr>
        <w:t xml:space="preserve">or training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mandated by the </w:t>
      </w:r>
      <w:r w:rsidR="009D4552" w:rsidRPr="005E08E2">
        <w:rPr>
          <w:rFonts w:eastAsia="Times New Roman" w:cstheme="minorHAnsi"/>
          <w:color w:val="000000"/>
          <w:sz w:val="20"/>
          <w:szCs w:val="20"/>
        </w:rPr>
        <w:t xml:space="preserve">SHCA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>Athletic Association.</w:t>
      </w:r>
    </w:p>
    <w:p w14:paraId="72D50425" w14:textId="731F41D5" w:rsidR="00DE17A7" w:rsidRPr="005E08E2" w:rsidRDefault="00DE17A7" w:rsidP="0028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Have approval to coach from the </w:t>
      </w:r>
      <w:r w:rsidR="009D4552" w:rsidRPr="005E08E2">
        <w:rPr>
          <w:rFonts w:eastAsia="Times New Roman" w:cstheme="minorHAnsi"/>
          <w:color w:val="000000"/>
          <w:sz w:val="20"/>
          <w:szCs w:val="20"/>
        </w:rPr>
        <w:t xml:space="preserve">SHCA 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Athletic </w:t>
      </w:r>
      <w:r w:rsidR="00FF6D0D" w:rsidRPr="00FF6D0D">
        <w:rPr>
          <w:rFonts w:eastAsia="Times New Roman" w:cstheme="minorHAnsi"/>
          <w:color w:val="000000"/>
          <w:sz w:val="20"/>
          <w:szCs w:val="20"/>
        </w:rPr>
        <w:t>Director</w:t>
      </w:r>
      <w:r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0CBC11DD" w14:textId="58ADD87D" w:rsidR="00942235" w:rsidRPr="005E08E2" w:rsidRDefault="00942235" w:rsidP="0028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Have the necessary knowledge of the sport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and </w:t>
      </w:r>
      <w:r w:rsidR="00AE4CDC" w:rsidRPr="005E08E2">
        <w:rPr>
          <w:rFonts w:eastAsia="Times New Roman" w:cstheme="minorHAnsi"/>
          <w:color w:val="000000"/>
          <w:sz w:val="20"/>
          <w:szCs w:val="20"/>
        </w:rPr>
        <w:t xml:space="preserve">understand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coaching techniques </w:t>
      </w:r>
      <w:r w:rsidR="0036413B" w:rsidRPr="005E08E2">
        <w:rPr>
          <w:rFonts w:eastAsia="Times New Roman" w:cstheme="minorHAnsi"/>
          <w:color w:val="000000"/>
          <w:sz w:val="20"/>
          <w:szCs w:val="20"/>
        </w:rPr>
        <w:t xml:space="preserve">suitable for the age levels they are coaching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>to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>ensure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the student</w:t>
      </w:r>
      <w:r w:rsidR="00DE17A7" w:rsidRPr="005E08E2">
        <w:rPr>
          <w:rFonts w:eastAsia="Times New Roman" w:cstheme="minorHAnsi"/>
          <w:color w:val="000000"/>
          <w:sz w:val="20"/>
          <w:szCs w:val="20"/>
        </w:rPr>
        <w:t xml:space="preserve"> athletics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have a worthwhile experience.</w:t>
      </w:r>
    </w:p>
    <w:p w14:paraId="26060B6D" w14:textId="20570B74" w:rsidR="00942235" w:rsidRPr="005E08E2" w:rsidRDefault="00942235" w:rsidP="0028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Be emotionally stable and responsible.</w:t>
      </w:r>
    </w:p>
    <w:p w14:paraId="465F2507" w14:textId="52E2BCEC" w:rsidR="00AE4CDC" w:rsidRPr="005E08E2" w:rsidRDefault="00AE4CDC" w:rsidP="002874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Assume responsi</w:t>
      </w:r>
      <w:r w:rsidR="002874DC" w:rsidRPr="005E08E2">
        <w:rPr>
          <w:rFonts w:eastAsia="Times New Roman" w:cstheme="minorHAnsi"/>
          <w:color w:val="000000"/>
          <w:sz w:val="20"/>
          <w:szCs w:val="20"/>
        </w:rPr>
        <w:t>bility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for the safety and well-being of the student athletes in their charge during </w:t>
      </w:r>
      <w:r w:rsidR="00AA3791">
        <w:rPr>
          <w:rFonts w:eastAsia="Times New Roman" w:cstheme="minorHAnsi"/>
          <w:color w:val="000000"/>
          <w:sz w:val="20"/>
          <w:szCs w:val="20"/>
        </w:rPr>
        <w:t xml:space="preserve">and </w:t>
      </w:r>
      <w:proofErr w:type="gramStart"/>
      <w:r w:rsidR="00AA3791">
        <w:rPr>
          <w:rFonts w:eastAsia="Times New Roman" w:cstheme="minorHAnsi"/>
          <w:color w:val="000000"/>
          <w:sz w:val="20"/>
          <w:szCs w:val="20"/>
        </w:rPr>
        <w:t>immediately</w:t>
      </w:r>
      <w:proofErr w:type="gramEnd"/>
      <w:r w:rsidR="00AA3791">
        <w:rPr>
          <w:rFonts w:eastAsia="Times New Roman" w:cstheme="minorHAnsi"/>
          <w:color w:val="000000"/>
          <w:sz w:val="20"/>
          <w:szCs w:val="20"/>
        </w:rPr>
        <w:t xml:space="preserve"> after 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practices and </w:t>
      </w:r>
      <w:r w:rsidR="00FF6D0D">
        <w:rPr>
          <w:rFonts w:eastAsia="Times New Roman" w:cstheme="minorHAnsi"/>
          <w:color w:val="000000"/>
          <w:sz w:val="20"/>
          <w:szCs w:val="20"/>
        </w:rPr>
        <w:t>events</w:t>
      </w:r>
      <w:r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137F03AB" w14:textId="735B487D" w:rsidR="004040E8" w:rsidRPr="005E08E2" w:rsidRDefault="004040E8" w:rsidP="002874DC">
      <w:p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5E08E2">
        <w:rPr>
          <w:rFonts w:cstheme="minorHAnsi"/>
          <w:sz w:val="20"/>
          <w:szCs w:val="20"/>
        </w:rPr>
        <w:t xml:space="preserve">In addition to the above requirements, coaches must </w:t>
      </w:r>
      <w:r w:rsidR="00D324D3" w:rsidRPr="005E08E2">
        <w:rPr>
          <w:rFonts w:cstheme="minorHAnsi"/>
          <w:sz w:val="20"/>
          <w:szCs w:val="20"/>
        </w:rPr>
        <w:t xml:space="preserve">be able to </w:t>
      </w:r>
      <w:r w:rsidRPr="005E08E2">
        <w:rPr>
          <w:rFonts w:cstheme="minorHAnsi"/>
          <w:sz w:val="20"/>
          <w:szCs w:val="20"/>
        </w:rPr>
        <w:t>follow the practices and guideline</w:t>
      </w:r>
      <w:r w:rsidR="00D324D3" w:rsidRPr="005E08E2">
        <w:rPr>
          <w:rFonts w:cstheme="minorHAnsi"/>
          <w:sz w:val="20"/>
          <w:szCs w:val="20"/>
        </w:rPr>
        <w:t>s</w:t>
      </w:r>
      <w:r w:rsidRPr="005E08E2">
        <w:rPr>
          <w:rFonts w:cstheme="minorHAnsi"/>
          <w:sz w:val="20"/>
          <w:szCs w:val="20"/>
        </w:rPr>
        <w:t xml:space="preserve"> below:</w:t>
      </w:r>
    </w:p>
    <w:p w14:paraId="34CEADFD" w14:textId="52586054" w:rsidR="004040E8" w:rsidRPr="005E08E2" w:rsidRDefault="004040E8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Understands the rules and instructs their student athletes 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in following them</w:t>
      </w:r>
      <w:r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2D12DBCB" w14:textId="2726361F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Knows when and who to substitute.</w:t>
      </w:r>
    </w:p>
    <w:p w14:paraId="4786B869" w14:textId="2B8301C7" w:rsidR="00942235" w:rsidRPr="005E08E2" w:rsidRDefault="003F6459" w:rsidP="00DA57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Controls their emotions and s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peaks in a manner and tone 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proper for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their</w:t>
      </w:r>
      <w:r w:rsidR="00942235" w:rsidRPr="005E08E2">
        <w:rPr>
          <w:rFonts w:eastAsia="Times New Roman" w:cstheme="minorHAnsi"/>
          <w:color w:val="000000"/>
          <w:sz w:val="20"/>
          <w:szCs w:val="20"/>
        </w:rPr>
        <w:t xml:space="preserve"> position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165D80CB" w14:textId="5CD238F3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Realizes players never purposely make mistakes and never ridicules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1C22ADC3" w14:textId="564942F6" w:rsidR="00942235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Concentrates on coaching and lets the officials </w:t>
      </w:r>
      <w:r w:rsidR="00FF6D0D">
        <w:rPr>
          <w:rFonts w:eastAsia="Times New Roman" w:cstheme="minorHAnsi"/>
          <w:color w:val="000000"/>
          <w:sz w:val="20"/>
          <w:szCs w:val="20"/>
        </w:rPr>
        <w:t>do their job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539AB4A7" w14:textId="3A80C219" w:rsidR="00FF6D0D" w:rsidRPr="005E08E2" w:rsidRDefault="00FF6D0D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Does not harass or question officials.</w:t>
      </w:r>
    </w:p>
    <w:p w14:paraId="75562E98" w14:textId="3E119017" w:rsidR="003F6459" w:rsidRPr="005E08E2" w:rsidRDefault="00942235" w:rsidP="003F64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Is fair</w:t>
      </w:r>
      <w:r w:rsidR="003F6459" w:rsidRPr="005E08E2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Pr="005E08E2">
        <w:rPr>
          <w:rFonts w:eastAsia="Times New Roman" w:cstheme="minorHAnsi"/>
          <w:color w:val="000000"/>
          <w:sz w:val="20"/>
          <w:szCs w:val="20"/>
        </w:rPr>
        <w:t>does not show favoritism</w:t>
      </w:r>
      <w:r w:rsidR="003F6459" w:rsidRPr="005E08E2">
        <w:rPr>
          <w:rFonts w:eastAsia="Times New Roman" w:cstheme="minorHAnsi"/>
          <w:color w:val="000000"/>
          <w:sz w:val="20"/>
          <w:szCs w:val="20"/>
        </w:rPr>
        <w:t xml:space="preserve">, and uses </w:t>
      </w:r>
      <w:r w:rsidR="00FC5079" w:rsidRPr="005E08E2">
        <w:rPr>
          <w:rFonts w:eastAsia="Times New Roman" w:cstheme="minorHAnsi"/>
          <w:b/>
          <w:bCs/>
          <w:color w:val="000000"/>
          <w:sz w:val="20"/>
          <w:szCs w:val="20"/>
        </w:rPr>
        <w:t>all</w:t>
      </w:r>
      <w:r w:rsidR="003F6459" w:rsidRPr="005E08E2">
        <w:rPr>
          <w:rFonts w:eastAsia="Times New Roman" w:cstheme="minorHAnsi"/>
          <w:color w:val="000000"/>
          <w:sz w:val="20"/>
          <w:szCs w:val="20"/>
        </w:rPr>
        <w:t xml:space="preserve"> players in practices and in </w:t>
      </w:r>
      <w:r w:rsidR="00FF6D0D" w:rsidRPr="00FF6D0D">
        <w:rPr>
          <w:rFonts w:eastAsia="Times New Roman" w:cstheme="minorHAnsi"/>
          <w:color w:val="000000"/>
          <w:sz w:val="20"/>
          <w:szCs w:val="20"/>
        </w:rPr>
        <w:t>competition</w:t>
      </w:r>
      <w:r w:rsidR="00FF6D0D">
        <w:rPr>
          <w:rFonts w:eastAsia="Times New Roman" w:cstheme="minorHAnsi"/>
          <w:color w:val="000000"/>
          <w:sz w:val="20"/>
          <w:szCs w:val="20"/>
        </w:rPr>
        <w:t>s</w:t>
      </w:r>
      <w:r w:rsidR="003F6459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7673E46A" w14:textId="43D95D58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Sets realistic practice and </w:t>
      </w:r>
      <w:r w:rsidR="00FF6D0D">
        <w:rPr>
          <w:rFonts w:eastAsia="Times New Roman" w:cstheme="minorHAnsi"/>
          <w:color w:val="000000"/>
          <w:sz w:val="20"/>
          <w:szCs w:val="20"/>
        </w:rPr>
        <w:t>event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schedules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570EA720" w14:textId="40D99D9E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Never 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allows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an ill or injured player to practice or play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682E50C3" w14:textId="618B2627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Insists that a team practice with the same enthusiasm and skill as </w:t>
      </w:r>
      <w:r w:rsidR="003F6459" w:rsidRPr="005E08E2">
        <w:rPr>
          <w:rFonts w:eastAsia="Times New Roman" w:cstheme="minorHAnsi"/>
          <w:color w:val="000000"/>
          <w:sz w:val="20"/>
          <w:szCs w:val="20"/>
        </w:rPr>
        <w:t xml:space="preserve">it 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show</w:t>
      </w:r>
      <w:r w:rsidR="003F6459" w:rsidRPr="005E08E2">
        <w:rPr>
          <w:rFonts w:eastAsia="Times New Roman" w:cstheme="minorHAnsi"/>
          <w:color w:val="000000"/>
          <w:sz w:val="20"/>
          <w:szCs w:val="20"/>
        </w:rPr>
        <w:t>s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during a game</w:t>
      </w:r>
      <w:r w:rsidR="00FC5079" w:rsidRPr="005E08E2">
        <w:rPr>
          <w:rFonts w:eastAsia="Times New Roman" w:cstheme="minorHAnsi"/>
          <w:color w:val="000000"/>
          <w:sz w:val="20"/>
          <w:szCs w:val="20"/>
        </w:rPr>
        <w:t>, match or meet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687C3CDE" w14:textId="090BD08D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Never deliberately humiliates an opponent by pushing up the score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013806BD" w14:textId="254C7961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Insists that players accept victory with modesty and defeat without alibi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5D673E53" w14:textId="6A546DC1" w:rsidR="00942235" w:rsidRPr="005E08E2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 xml:space="preserve">Does not review a </w:t>
      </w:r>
      <w:r w:rsidR="00FF6D0D" w:rsidRPr="00FF6D0D">
        <w:rPr>
          <w:rFonts w:eastAsia="Times New Roman" w:cstheme="minorHAnsi"/>
          <w:color w:val="000000"/>
          <w:sz w:val="20"/>
          <w:szCs w:val="20"/>
        </w:rPr>
        <w:t xml:space="preserve">competition </w:t>
      </w:r>
      <w:r w:rsidR="00FF6D0D" w:rsidRPr="005E08E2">
        <w:rPr>
          <w:rFonts w:eastAsia="Times New Roman" w:cstheme="minorHAnsi"/>
          <w:color w:val="000000"/>
          <w:sz w:val="20"/>
          <w:szCs w:val="20"/>
        </w:rPr>
        <w:t>at once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after the final whistle when emotions are </w:t>
      </w:r>
      <w:r w:rsidR="005E08E2" w:rsidRPr="005E08E2">
        <w:rPr>
          <w:rFonts w:eastAsia="Times New Roman" w:cstheme="minorHAnsi"/>
          <w:color w:val="000000"/>
          <w:sz w:val="20"/>
          <w:szCs w:val="20"/>
        </w:rPr>
        <w:t>high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5CCEE2CC" w14:textId="76D2E036" w:rsidR="00942235" w:rsidRDefault="00942235" w:rsidP="00287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5E08E2">
        <w:rPr>
          <w:rFonts w:eastAsia="Times New Roman" w:cstheme="minorHAnsi"/>
          <w:color w:val="000000"/>
          <w:sz w:val="20"/>
          <w:szCs w:val="20"/>
        </w:rPr>
        <w:t>Realizes a team</w:t>
      </w:r>
      <w:r w:rsidR="002874DC" w:rsidRPr="005E08E2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4E7C9D" w:rsidRPr="005E08E2">
        <w:rPr>
          <w:rFonts w:eastAsia="Times New Roman" w:cstheme="minorHAnsi"/>
          <w:color w:val="000000"/>
          <w:sz w:val="20"/>
          <w:szCs w:val="20"/>
        </w:rPr>
        <w:t>and the school</w:t>
      </w:r>
      <w:r w:rsidR="004E7C9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2874DC" w:rsidRPr="005E08E2">
        <w:rPr>
          <w:rFonts w:eastAsia="Times New Roman" w:cstheme="minorHAnsi"/>
          <w:color w:val="000000"/>
          <w:sz w:val="20"/>
          <w:szCs w:val="20"/>
        </w:rPr>
        <w:t>builds it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s reputation not only on its playing ability, but also on its sportsmanship, </w:t>
      </w:r>
      <w:r w:rsidR="007A0B71" w:rsidRPr="005E08E2">
        <w:rPr>
          <w:rFonts w:eastAsia="Times New Roman" w:cstheme="minorHAnsi"/>
          <w:color w:val="000000"/>
          <w:sz w:val="20"/>
          <w:szCs w:val="20"/>
        </w:rPr>
        <w:t>courtesy,</w:t>
      </w:r>
      <w:r w:rsidRPr="005E08E2">
        <w:rPr>
          <w:rFonts w:eastAsia="Times New Roman" w:cstheme="minorHAnsi"/>
          <w:color w:val="000000"/>
          <w:sz w:val="20"/>
          <w:szCs w:val="20"/>
        </w:rPr>
        <w:t xml:space="preserve"> and manner</w:t>
      </w:r>
      <w:r w:rsidR="00D324D3" w:rsidRPr="005E08E2">
        <w:rPr>
          <w:rFonts w:eastAsia="Times New Roman" w:cstheme="minorHAnsi"/>
          <w:color w:val="000000"/>
          <w:sz w:val="20"/>
          <w:szCs w:val="20"/>
        </w:rPr>
        <w:t>.</w:t>
      </w:r>
    </w:p>
    <w:p w14:paraId="4CF6C86A" w14:textId="12F07F17" w:rsidR="00FF6D0D" w:rsidRDefault="00FF6D0D" w:rsidP="00FF6D0D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</w:rPr>
      </w:pPr>
      <w:r w:rsidRPr="00FF6D0D">
        <w:rPr>
          <w:rFonts w:eastAsia="Times New Roman" w:cstheme="minorHAnsi"/>
          <w:color w:val="000000"/>
          <w:sz w:val="20"/>
          <w:szCs w:val="20"/>
        </w:rPr>
        <w:t>A lack of compliance to the above requirements can lead to sanctions imposed by the SHCA Athletic Association or the school Principal</w:t>
      </w:r>
      <w:r w:rsidRPr="00FF6D0D">
        <w:rPr>
          <w:rFonts w:eastAsia="Times New Roman" w:cstheme="minorHAnsi"/>
          <w:color w:val="000000"/>
          <w:sz w:val="20"/>
          <w:szCs w:val="20"/>
        </w:rPr>
        <w:br/>
      </w:r>
    </w:p>
    <w:p w14:paraId="6554917B" w14:textId="72F072AE" w:rsidR="00942235" w:rsidRPr="005E08E2" w:rsidRDefault="00942235" w:rsidP="00AA3791">
      <w:pPr>
        <w:spacing w:line="240" w:lineRule="auto"/>
        <w:jc w:val="center"/>
        <w:rPr>
          <w:rFonts w:cstheme="minorHAnsi"/>
          <w:sz w:val="20"/>
          <w:szCs w:val="20"/>
        </w:rPr>
      </w:pPr>
      <w:r w:rsidRPr="005E08E2">
        <w:rPr>
          <w:rFonts w:cstheme="minorHAnsi"/>
          <w:sz w:val="20"/>
          <w:szCs w:val="20"/>
        </w:rPr>
        <w:t xml:space="preserve">Upon my honor as a Catholic school coach, </w:t>
      </w:r>
      <w:r w:rsidR="007A0B71" w:rsidRPr="005E08E2">
        <w:rPr>
          <w:rFonts w:cstheme="minorHAnsi"/>
          <w:sz w:val="20"/>
          <w:szCs w:val="20"/>
        </w:rPr>
        <w:t xml:space="preserve">I have read and understand the above requirements and </w:t>
      </w:r>
      <w:r w:rsidRPr="005E08E2">
        <w:rPr>
          <w:rFonts w:cstheme="minorHAnsi"/>
          <w:sz w:val="20"/>
          <w:szCs w:val="20"/>
        </w:rPr>
        <w:t>I pledge myself to the following:</w:t>
      </w:r>
    </w:p>
    <w:p w14:paraId="4BEDD5D2" w14:textId="71E4B38D" w:rsidR="00942235" w:rsidRPr="005E08E2" w:rsidRDefault="00942235" w:rsidP="002874D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8E2">
        <w:rPr>
          <w:rFonts w:cstheme="minorHAnsi"/>
          <w:sz w:val="20"/>
          <w:szCs w:val="20"/>
        </w:rPr>
        <w:t>To guide each player to be a better Christian and better citizen</w:t>
      </w:r>
      <w:r w:rsidR="007A0B71" w:rsidRPr="005E08E2">
        <w:rPr>
          <w:rFonts w:cstheme="minorHAnsi"/>
          <w:sz w:val="20"/>
          <w:szCs w:val="20"/>
        </w:rPr>
        <w:t>.</w:t>
      </w:r>
    </w:p>
    <w:p w14:paraId="2C7494C0" w14:textId="10491C76" w:rsidR="00942235" w:rsidRPr="005E08E2" w:rsidRDefault="00942235" w:rsidP="002874D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8E2">
        <w:rPr>
          <w:rFonts w:cstheme="minorHAnsi"/>
          <w:sz w:val="20"/>
          <w:szCs w:val="20"/>
        </w:rPr>
        <w:t xml:space="preserve">To be ethical and sportsmanlike in my coaching conduct toward all players, officials, </w:t>
      </w:r>
      <w:r w:rsidR="007A0B71" w:rsidRPr="005E08E2">
        <w:rPr>
          <w:rFonts w:cstheme="minorHAnsi"/>
          <w:sz w:val="20"/>
          <w:szCs w:val="20"/>
        </w:rPr>
        <w:t>fans,</w:t>
      </w:r>
      <w:r w:rsidRPr="005E08E2">
        <w:rPr>
          <w:rFonts w:cstheme="minorHAnsi"/>
          <w:sz w:val="20"/>
          <w:szCs w:val="20"/>
        </w:rPr>
        <w:t xml:space="preserve"> and other coaches</w:t>
      </w:r>
      <w:r w:rsidR="007A0B71" w:rsidRPr="005E08E2">
        <w:rPr>
          <w:rFonts w:cstheme="minorHAnsi"/>
          <w:sz w:val="20"/>
          <w:szCs w:val="20"/>
        </w:rPr>
        <w:t>.</w:t>
      </w:r>
    </w:p>
    <w:p w14:paraId="0805136F" w14:textId="2F0BF9BE" w:rsidR="00942235" w:rsidRPr="005E08E2" w:rsidRDefault="00942235" w:rsidP="002874D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8E2">
        <w:rPr>
          <w:rFonts w:cstheme="minorHAnsi"/>
          <w:sz w:val="20"/>
          <w:szCs w:val="20"/>
        </w:rPr>
        <w:t xml:space="preserve">To motivate each player to </w:t>
      </w:r>
      <w:r w:rsidR="007A0B71" w:rsidRPr="005E08E2">
        <w:rPr>
          <w:rFonts w:cstheme="minorHAnsi"/>
          <w:sz w:val="20"/>
          <w:szCs w:val="20"/>
        </w:rPr>
        <w:t>always compete according to the rules.</w:t>
      </w:r>
    </w:p>
    <w:p w14:paraId="181A3CAC" w14:textId="14862397" w:rsidR="002E454B" w:rsidRPr="005E08E2" w:rsidRDefault="00942235" w:rsidP="002874DC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5E08E2">
        <w:rPr>
          <w:rFonts w:cstheme="minorHAnsi"/>
          <w:sz w:val="20"/>
          <w:szCs w:val="20"/>
        </w:rPr>
        <w:t>To teach each player, especially through my own example, to be humble and generous in victory and courteous in defeat</w:t>
      </w:r>
      <w:r w:rsidR="007A0B71" w:rsidRPr="005E08E2">
        <w:rPr>
          <w:rFonts w:cstheme="minorHAnsi"/>
          <w:sz w:val="20"/>
          <w:szCs w:val="20"/>
        </w:rPr>
        <w:t>.</w:t>
      </w:r>
      <w:r w:rsidR="002874DC" w:rsidRPr="005E08E2">
        <w:rPr>
          <w:rFonts w:cstheme="minorHAnsi"/>
          <w:sz w:val="20"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70"/>
        <w:gridCol w:w="4504"/>
        <w:gridCol w:w="270"/>
        <w:gridCol w:w="1616"/>
      </w:tblGrid>
      <w:tr w:rsidR="002E454B" w14:paraId="5676CA04" w14:textId="77777777" w:rsidTr="002E454B">
        <w:tc>
          <w:tcPr>
            <w:tcW w:w="4135" w:type="dxa"/>
            <w:tcBorders>
              <w:bottom w:val="single" w:sz="12" w:space="0" w:color="auto"/>
            </w:tcBorders>
          </w:tcPr>
          <w:p w14:paraId="286A5D5B" w14:textId="77777777" w:rsidR="002E454B" w:rsidRDefault="002E454B" w:rsidP="002874DC"/>
        </w:tc>
        <w:tc>
          <w:tcPr>
            <w:tcW w:w="270" w:type="dxa"/>
          </w:tcPr>
          <w:p w14:paraId="138C2310" w14:textId="77777777" w:rsidR="002E454B" w:rsidRDefault="002E454B" w:rsidP="002874DC"/>
        </w:tc>
        <w:tc>
          <w:tcPr>
            <w:tcW w:w="4500" w:type="dxa"/>
            <w:tcBorders>
              <w:bottom w:val="single" w:sz="12" w:space="0" w:color="auto"/>
            </w:tcBorders>
          </w:tcPr>
          <w:p w14:paraId="0229CD5F" w14:textId="77777777" w:rsidR="002E454B" w:rsidRDefault="002E454B" w:rsidP="002874DC"/>
        </w:tc>
        <w:tc>
          <w:tcPr>
            <w:tcW w:w="270" w:type="dxa"/>
          </w:tcPr>
          <w:p w14:paraId="18B85D9A" w14:textId="77777777" w:rsidR="002E454B" w:rsidRDefault="002E454B" w:rsidP="002874DC"/>
        </w:tc>
        <w:tc>
          <w:tcPr>
            <w:tcW w:w="1615" w:type="dxa"/>
            <w:tcBorders>
              <w:bottom w:val="single" w:sz="12" w:space="0" w:color="auto"/>
            </w:tcBorders>
          </w:tcPr>
          <w:p w14:paraId="73EB973D" w14:textId="77777777" w:rsidR="002E454B" w:rsidRDefault="002E454B" w:rsidP="002874DC"/>
        </w:tc>
      </w:tr>
      <w:tr w:rsidR="002E454B" w:rsidRPr="002E454B" w14:paraId="1C57A680" w14:textId="77777777" w:rsidTr="002E454B">
        <w:tc>
          <w:tcPr>
            <w:tcW w:w="4135" w:type="dxa"/>
            <w:tcBorders>
              <w:top w:val="single" w:sz="12" w:space="0" w:color="auto"/>
            </w:tcBorders>
          </w:tcPr>
          <w:p w14:paraId="2630EC99" w14:textId="77BF0F91" w:rsidR="002E454B" w:rsidRPr="002E454B" w:rsidRDefault="002E454B" w:rsidP="0028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Coaches </w:t>
            </w:r>
            <w:r w:rsidRPr="002E454B">
              <w:rPr>
                <w:sz w:val="16"/>
                <w:szCs w:val="16"/>
              </w:rPr>
              <w:t>Printed Name</w:t>
            </w:r>
          </w:p>
        </w:tc>
        <w:tc>
          <w:tcPr>
            <w:tcW w:w="270" w:type="dxa"/>
          </w:tcPr>
          <w:p w14:paraId="3DF167B3" w14:textId="77777777" w:rsidR="002E454B" w:rsidRPr="002E454B" w:rsidRDefault="002E454B" w:rsidP="002874DC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12" w:space="0" w:color="auto"/>
            </w:tcBorders>
          </w:tcPr>
          <w:p w14:paraId="712407C1" w14:textId="25E204ED" w:rsidR="002E454B" w:rsidRPr="002E454B" w:rsidRDefault="002E454B" w:rsidP="002874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Coaches </w:t>
            </w:r>
            <w:r w:rsidRPr="002E454B">
              <w:rPr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14:paraId="0E4A6D21" w14:textId="77777777" w:rsidR="002E454B" w:rsidRPr="002E454B" w:rsidRDefault="002E454B" w:rsidP="002874DC">
            <w:pPr>
              <w:rPr>
                <w:sz w:val="16"/>
                <w:szCs w:val="16"/>
              </w:rPr>
            </w:pPr>
          </w:p>
        </w:tc>
        <w:tc>
          <w:tcPr>
            <w:tcW w:w="1615" w:type="dxa"/>
            <w:tcBorders>
              <w:top w:val="single" w:sz="12" w:space="0" w:color="auto"/>
            </w:tcBorders>
          </w:tcPr>
          <w:p w14:paraId="584941C2" w14:textId="34C3F210" w:rsidR="002E454B" w:rsidRPr="002E454B" w:rsidRDefault="002E454B" w:rsidP="002874DC">
            <w:pPr>
              <w:rPr>
                <w:sz w:val="16"/>
                <w:szCs w:val="16"/>
              </w:rPr>
            </w:pPr>
            <w:r w:rsidRPr="002E454B">
              <w:rPr>
                <w:sz w:val="16"/>
                <w:szCs w:val="16"/>
              </w:rPr>
              <w:t>Date</w:t>
            </w:r>
          </w:p>
        </w:tc>
      </w:tr>
    </w:tbl>
    <w:p w14:paraId="041408C4" w14:textId="77777777" w:rsidR="004E7C9D" w:rsidRPr="00942235" w:rsidRDefault="004E7C9D" w:rsidP="002874DC">
      <w:pPr>
        <w:spacing w:line="240" w:lineRule="auto"/>
      </w:pPr>
    </w:p>
    <w:sectPr w:rsidR="004E7C9D" w:rsidRPr="00942235" w:rsidSect="00D324D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72C3" w14:textId="77777777" w:rsidR="00FF6D0D" w:rsidRDefault="00FF6D0D" w:rsidP="00FF6D0D">
      <w:pPr>
        <w:spacing w:after="0" w:line="240" w:lineRule="auto"/>
      </w:pPr>
      <w:r>
        <w:separator/>
      </w:r>
    </w:p>
  </w:endnote>
  <w:endnote w:type="continuationSeparator" w:id="0">
    <w:p w14:paraId="1B1DFDD7" w14:textId="77777777" w:rsidR="00FF6D0D" w:rsidRDefault="00FF6D0D" w:rsidP="00FF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7BCD" w14:textId="323D2423" w:rsidR="00FF6D0D" w:rsidRPr="00FF6D0D" w:rsidRDefault="00FF6D0D" w:rsidP="00FF6D0D">
    <w:pPr>
      <w:pStyle w:val="Footer"/>
      <w:jc w:val="right"/>
      <w:rPr>
        <w:color w:val="7F7F7F" w:themeColor="text1" w:themeTint="80"/>
        <w:sz w:val="20"/>
        <w:szCs w:val="20"/>
      </w:rPr>
    </w:pPr>
    <w:r w:rsidRPr="00FF6D0D">
      <w:rPr>
        <w:color w:val="7F7F7F" w:themeColor="text1" w:themeTint="80"/>
        <w:sz w:val="20"/>
        <w:szCs w:val="20"/>
      </w:rPr>
      <w:t xml:space="preserve">Updated </w:t>
    </w:r>
    <w:r w:rsidRPr="00FF6D0D">
      <w:rPr>
        <w:color w:val="7F7F7F" w:themeColor="text1" w:themeTint="80"/>
        <w:sz w:val="20"/>
        <w:szCs w:val="20"/>
      </w:rPr>
      <w:fldChar w:fldCharType="begin"/>
    </w:r>
    <w:r w:rsidRPr="00FF6D0D">
      <w:rPr>
        <w:color w:val="7F7F7F" w:themeColor="text1" w:themeTint="80"/>
        <w:sz w:val="20"/>
        <w:szCs w:val="20"/>
      </w:rPr>
      <w:instrText xml:space="preserve"> DATE \@ "M/d/yyyy" </w:instrText>
    </w:r>
    <w:r w:rsidRPr="00FF6D0D">
      <w:rPr>
        <w:color w:val="7F7F7F" w:themeColor="text1" w:themeTint="80"/>
        <w:sz w:val="20"/>
        <w:szCs w:val="20"/>
      </w:rPr>
      <w:fldChar w:fldCharType="separate"/>
    </w:r>
    <w:r w:rsidR="00494C74">
      <w:rPr>
        <w:noProof/>
        <w:color w:val="7F7F7F" w:themeColor="text1" w:themeTint="80"/>
        <w:sz w:val="20"/>
        <w:szCs w:val="20"/>
      </w:rPr>
      <w:t>10/24/2022</w:t>
    </w:r>
    <w:r w:rsidRPr="00FF6D0D">
      <w:rPr>
        <w:color w:val="7F7F7F" w:themeColor="text1" w:themeTint="80"/>
        <w:sz w:val="20"/>
        <w:szCs w:val="20"/>
      </w:rPr>
      <w:fldChar w:fldCharType="end"/>
    </w:r>
  </w:p>
  <w:p w14:paraId="1A0CD4F2" w14:textId="77777777" w:rsidR="00FF6D0D" w:rsidRDefault="00FF6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F8E47" w14:textId="77777777" w:rsidR="00FF6D0D" w:rsidRDefault="00FF6D0D" w:rsidP="00FF6D0D">
      <w:pPr>
        <w:spacing w:after="0" w:line="240" w:lineRule="auto"/>
      </w:pPr>
      <w:r>
        <w:separator/>
      </w:r>
    </w:p>
  </w:footnote>
  <w:footnote w:type="continuationSeparator" w:id="0">
    <w:p w14:paraId="5B05C11E" w14:textId="77777777" w:rsidR="00FF6D0D" w:rsidRDefault="00FF6D0D" w:rsidP="00FF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6CF8"/>
    <w:multiLevelType w:val="hybridMultilevel"/>
    <w:tmpl w:val="52FAB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803ED"/>
    <w:multiLevelType w:val="multilevel"/>
    <w:tmpl w:val="9FBED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31FD9"/>
    <w:multiLevelType w:val="multilevel"/>
    <w:tmpl w:val="F35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CA71B9"/>
    <w:multiLevelType w:val="multilevel"/>
    <w:tmpl w:val="211C85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62173032">
    <w:abstractNumId w:val="2"/>
  </w:num>
  <w:num w:numId="2" w16cid:durableId="1033379418">
    <w:abstractNumId w:val="1"/>
  </w:num>
  <w:num w:numId="3" w16cid:durableId="141196168">
    <w:abstractNumId w:val="3"/>
  </w:num>
  <w:num w:numId="4" w16cid:durableId="42762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90"/>
    <w:rsid w:val="000E5C79"/>
    <w:rsid w:val="002042FD"/>
    <w:rsid w:val="002510F1"/>
    <w:rsid w:val="002874DC"/>
    <w:rsid w:val="002E454B"/>
    <w:rsid w:val="0036413B"/>
    <w:rsid w:val="003D62DF"/>
    <w:rsid w:val="003F6459"/>
    <w:rsid w:val="004040E8"/>
    <w:rsid w:val="00494C74"/>
    <w:rsid w:val="004E7C9D"/>
    <w:rsid w:val="00516D73"/>
    <w:rsid w:val="005E08E2"/>
    <w:rsid w:val="00710380"/>
    <w:rsid w:val="00732794"/>
    <w:rsid w:val="00794FC9"/>
    <w:rsid w:val="007A0B71"/>
    <w:rsid w:val="007B3377"/>
    <w:rsid w:val="007E4732"/>
    <w:rsid w:val="008218C9"/>
    <w:rsid w:val="00902972"/>
    <w:rsid w:val="00942235"/>
    <w:rsid w:val="009D4552"/>
    <w:rsid w:val="00A645FE"/>
    <w:rsid w:val="00AA3791"/>
    <w:rsid w:val="00AE4CDC"/>
    <w:rsid w:val="00C75FE6"/>
    <w:rsid w:val="00CB05C2"/>
    <w:rsid w:val="00D324D3"/>
    <w:rsid w:val="00DE17A7"/>
    <w:rsid w:val="00E20990"/>
    <w:rsid w:val="00E652D8"/>
    <w:rsid w:val="00F871F7"/>
    <w:rsid w:val="00FC5079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DEFE"/>
  <w15:chartTrackingRefBased/>
  <w15:docId w15:val="{FCBCBC41-A43A-4703-99D4-3A688037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22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7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40E8"/>
    <w:pPr>
      <w:ind w:left="720"/>
      <w:contextualSpacing/>
    </w:pPr>
  </w:style>
  <w:style w:type="table" w:styleId="TableGrid">
    <w:name w:val="Table Grid"/>
    <w:basedOn w:val="TableNormal"/>
    <w:uiPriority w:val="39"/>
    <w:rsid w:val="002E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0D"/>
  </w:style>
  <w:style w:type="paragraph" w:styleId="Footer">
    <w:name w:val="footer"/>
    <w:basedOn w:val="Normal"/>
    <w:link w:val="FooterChar"/>
    <w:uiPriority w:val="99"/>
    <w:unhideWhenUsed/>
    <w:rsid w:val="00FF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D0D"/>
  </w:style>
  <w:style w:type="character" w:styleId="FollowedHyperlink">
    <w:name w:val="FollowedHyperlink"/>
    <w:basedOn w:val="DefaultParagraphFont"/>
    <w:uiPriority w:val="99"/>
    <w:semiHidden/>
    <w:unhideWhenUsed/>
    <w:rsid w:val="00FF6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iopitt.org/school-volunte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Unger</dc:creator>
  <cp:keywords/>
  <dc:description/>
  <cp:lastModifiedBy>Richard Unger</cp:lastModifiedBy>
  <cp:revision>9</cp:revision>
  <cp:lastPrinted>2022-10-24T11:26:00Z</cp:lastPrinted>
  <dcterms:created xsi:type="dcterms:W3CDTF">2021-05-29T15:18:00Z</dcterms:created>
  <dcterms:modified xsi:type="dcterms:W3CDTF">2022-10-24T11:26:00Z</dcterms:modified>
</cp:coreProperties>
</file>